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4C1D43AB"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D12B9C">
        <w:rPr>
          <w:rFonts w:cs="Arial"/>
          <w:b/>
          <w:bCs/>
          <w:color w:val="000000" w:themeColor="text1"/>
          <w:sz w:val="24"/>
        </w:rPr>
        <w:t>119/2024</w:t>
      </w:r>
    </w:p>
    <w:p w14:paraId="796E7A7D" w14:textId="59777205"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5E066B">
        <w:rPr>
          <w:rFonts w:cs="Arial"/>
          <w:b/>
          <w:bCs/>
          <w:color w:val="000000" w:themeColor="text1"/>
          <w:sz w:val="24"/>
        </w:rPr>
        <w:t>208600</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7716F590"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D873FA">
        <w:rPr>
          <w:rFonts w:cs="Arial"/>
          <w:bCs/>
          <w:color w:val="000000" w:themeColor="text1"/>
          <w:sz w:val="24"/>
        </w:rPr>
        <w:t>por item</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w:t>
      </w:r>
      <w:bookmarkStart w:id="0" w:name="_GoBack"/>
      <w:bookmarkEnd w:id="0"/>
      <w:r w:rsidR="00141307" w:rsidRPr="00F24EF7">
        <w:rPr>
          <w:rFonts w:cs="Arial"/>
          <w:bCs/>
          <w:sz w:val="24"/>
        </w:rPr>
        <w:t>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B0202FB"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D12B9C">
        <w:rPr>
          <w:rFonts w:cs="Arial"/>
          <w:b/>
          <w:color w:val="000000" w:themeColor="text1"/>
          <w:sz w:val="24"/>
        </w:rPr>
        <w:t>28 de agosto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38F4C59C"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5E066B">
        <w:rPr>
          <w:rFonts w:ascii="Arial" w:hAnsi="Arial" w:cs="Arial"/>
          <w:b/>
          <w:color w:val="000000" w:themeColor="text1"/>
          <w:sz w:val="24"/>
        </w:rPr>
        <w:t>AQUISIÇÃO DE COFRES PARA A POLÍCIA CIVIL DE ITAJAÍ</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6ED2F95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D873FA">
        <w:rPr>
          <w:rFonts w:ascii="Arial" w:hAnsi="Arial" w:cs="Arial"/>
          <w:b/>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w:t>
      </w:r>
      <w:r w:rsidRPr="00F24EF7">
        <w:rPr>
          <w:rFonts w:cs="Arial"/>
          <w:color w:val="000000"/>
          <w:sz w:val="24"/>
        </w:rPr>
        <w:lastRenderedPageBreak/>
        <w:t>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7777777"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F24EF7">
        <w:rPr>
          <w:rFonts w:cs="Arial"/>
          <w:color w:val="000000"/>
          <w:sz w:val="24"/>
        </w:rPr>
        <w:t>habilitação</w:t>
      </w:r>
      <w:proofErr w:type="gramEnd"/>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7C5E92C3" w14:textId="2E33755E" w:rsidR="008D07FA" w:rsidRDefault="008D07FA" w:rsidP="008D07FA">
      <w:pPr>
        <w:spacing w:before="120" w:after="120" w:line="276" w:lineRule="auto"/>
        <w:jc w:val="both"/>
        <w:rPr>
          <w:rFonts w:cs="Arial"/>
          <w:color w:val="000000"/>
          <w:sz w:val="24"/>
        </w:rPr>
      </w:pPr>
    </w:p>
    <w:p w14:paraId="69A315A1" w14:textId="77777777" w:rsidR="007E596D" w:rsidRDefault="007E596D" w:rsidP="008D07FA">
      <w:pPr>
        <w:spacing w:before="120" w:after="120" w:line="276" w:lineRule="auto"/>
        <w:jc w:val="both"/>
        <w:rPr>
          <w:rFonts w:cs="Arial"/>
          <w:color w:val="000000"/>
          <w:sz w:val="24"/>
        </w:rPr>
      </w:pPr>
    </w:p>
    <w:p w14:paraId="3081A73E" w14:textId="77777777" w:rsidR="007E596D" w:rsidRDefault="007E596D" w:rsidP="008D07FA">
      <w:pPr>
        <w:spacing w:before="120" w:after="120" w:line="276" w:lineRule="auto"/>
        <w:jc w:val="both"/>
        <w:rPr>
          <w:rFonts w:cs="Arial"/>
          <w:color w:val="000000"/>
          <w:sz w:val="24"/>
        </w:rPr>
      </w:pPr>
    </w:p>
    <w:p w14:paraId="78F9C29F" w14:textId="77777777" w:rsidR="007E596D" w:rsidRDefault="007E596D" w:rsidP="008D07FA">
      <w:pPr>
        <w:spacing w:before="120" w:after="120" w:line="276" w:lineRule="auto"/>
        <w:jc w:val="both"/>
        <w:rPr>
          <w:rFonts w:cs="Arial"/>
          <w:color w:val="000000"/>
          <w:sz w:val="24"/>
        </w:rPr>
      </w:pPr>
    </w:p>
    <w:p w14:paraId="20AC4A72" w14:textId="77777777" w:rsidR="007E596D" w:rsidRDefault="007E596D" w:rsidP="008D07FA">
      <w:pPr>
        <w:spacing w:before="120" w:after="120" w:line="276" w:lineRule="auto"/>
        <w:jc w:val="both"/>
        <w:rPr>
          <w:rFonts w:cs="Arial"/>
          <w:color w:val="000000"/>
          <w:sz w:val="24"/>
        </w:rPr>
      </w:pPr>
    </w:p>
    <w:p w14:paraId="072A5BC9" w14:textId="56E9CAA5" w:rsidR="008D07FA" w:rsidRDefault="008D07FA" w:rsidP="008D07FA">
      <w:pPr>
        <w:spacing w:before="120" w:after="120" w:line="276" w:lineRule="auto"/>
        <w:jc w:val="both"/>
        <w:rPr>
          <w:rFonts w:cs="Arial"/>
          <w:color w:val="000000"/>
          <w:sz w:val="24"/>
        </w:rPr>
      </w:pPr>
    </w:p>
    <w:p w14:paraId="620FF40E" w14:textId="43CCFE09" w:rsidR="008D07FA" w:rsidRDefault="008D07FA" w:rsidP="008D07FA">
      <w:pPr>
        <w:spacing w:before="120" w:after="120" w:line="276" w:lineRule="auto"/>
        <w:jc w:val="both"/>
        <w:rPr>
          <w:rFonts w:cs="Arial"/>
          <w:color w:val="000000"/>
          <w:sz w:val="24"/>
        </w:rPr>
      </w:pPr>
    </w:p>
    <w:p w14:paraId="2A3A6C73" w14:textId="77777777" w:rsidR="008D07FA" w:rsidRPr="008D07FA" w:rsidRDefault="008D07FA" w:rsidP="008D07FA">
      <w:pPr>
        <w:spacing w:before="120" w:after="120" w:line="276" w:lineRule="auto"/>
        <w:jc w:val="both"/>
        <w:rPr>
          <w:rFonts w:cs="Arial"/>
          <w:color w:val="000000"/>
          <w:sz w:val="24"/>
        </w:rPr>
      </w:pP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10807C69"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D12B9C">
        <w:rPr>
          <w:rFonts w:cs="Arial"/>
          <w:b/>
          <w:color w:val="000000"/>
          <w:sz w:val="24"/>
        </w:rPr>
        <w:t xml:space="preserve">16 de agosto de </w:t>
      </w:r>
      <w:proofErr w:type="gramStart"/>
      <w:r w:rsidR="00D12B9C">
        <w:rPr>
          <w:rFonts w:cs="Arial"/>
          <w:b/>
          <w:color w:val="000000"/>
          <w:sz w:val="24"/>
        </w:rPr>
        <w:t>2024</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1B7B1131" w:rsidR="00D56B58" w:rsidRPr="00F24EF7" w:rsidRDefault="005E066B" w:rsidP="00D56B58">
      <w:pPr>
        <w:spacing w:line="276" w:lineRule="auto"/>
        <w:jc w:val="center"/>
        <w:rPr>
          <w:rFonts w:cs="Arial"/>
          <w:b/>
          <w:sz w:val="24"/>
        </w:rPr>
      </w:pPr>
      <w:r>
        <w:rPr>
          <w:rFonts w:cs="Arial"/>
          <w:b/>
          <w:sz w:val="24"/>
        </w:rPr>
        <w:t>MÁRCIO LUIZ COLATTO</w:t>
      </w:r>
    </w:p>
    <w:p w14:paraId="7E6B1F00" w14:textId="2B4E457C" w:rsidR="00D56B58" w:rsidRPr="00F24EF7" w:rsidRDefault="005E066B" w:rsidP="00D56B58">
      <w:pPr>
        <w:spacing w:line="276" w:lineRule="auto"/>
        <w:jc w:val="center"/>
        <w:rPr>
          <w:rFonts w:cs="Arial"/>
          <w:sz w:val="24"/>
        </w:rPr>
      </w:pPr>
      <w:r>
        <w:rPr>
          <w:rFonts w:cs="Arial"/>
          <w:sz w:val="24"/>
        </w:rPr>
        <w:t>Delegado Regional de Polícia – 4ª DRP/Itajaí</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3B0F4E67" w14:textId="77777777" w:rsidR="00D873FA" w:rsidRDefault="00D873FA" w:rsidP="00036D8F">
      <w:pPr>
        <w:suppressAutoHyphens/>
        <w:spacing w:line="360" w:lineRule="auto"/>
        <w:ind w:firstLine="708"/>
        <w:jc w:val="both"/>
        <w:rPr>
          <w:rFonts w:eastAsia="Lucida Sans Unicode" w:cs="Arial"/>
          <w:sz w:val="24"/>
          <w:lang w:eastAsia="ar-SA"/>
        </w:rPr>
      </w:pPr>
    </w:p>
    <w:p w14:paraId="553F8C26" w14:textId="77777777" w:rsidR="00D873FA" w:rsidRPr="00036D8F" w:rsidRDefault="00D873FA"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162717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68A876C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1E20E0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840286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5B1B2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22CE335"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F154BC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833B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8B4859D"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76B03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45372E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06B7C2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686D0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CFD045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9BCB7C"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D9F3A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465B3A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CA8D18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37AD7B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AB1B5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E9000DF"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57E72D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9218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563FFA81"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F9A83" w14:textId="77777777" w:rsidR="009F2E07" w:rsidRDefault="009F2E07" w:rsidP="00805244">
      <w:r>
        <w:separator/>
      </w:r>
    </w:p>
  </w:endnote>
  <w:endnote w:type="continuationSeparator" w:id="0">
    <w:p w14:paraId="4D43BB2E" w14:textId="77777777" w:rsidR="009F2E07" w:rsidRDefault="009F2E07" w:rsidP="00805244">
      <w:r>
        <w:continuationSeparator/>
      </w:r>
    </w:p>
  </w:endnote>
  <w:endnote w:type="continuationNotice" w:id="1">
    <w:p w14:paraId="0F2392E2" w14:textId="77777777" w:rsidR="009F2E07" w:rsidRDefault="009F2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12B9C" w:rsidRPr="00D12B9C">
                                    <w:rPr>
                                      <w:b/>
                                      <w:bCs/>
                                      <w:noProof/>
                                      <w:color w:val="FFFFFF" w:themeColor="background1"/>
                                      <w:sz w:val="32"/>
                                      <w:szCs w:val="32"/>
                                    </w:rPr>
                                    <w:t>20</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12B9C" w:rsidRPr="00D12B9C">
                              <w:rPr>
                                <w:b/>
                                <w:bCs/>
                                <w:noProof/>
                                <w:color w:val="FFFFFF" w:themeColor="background1"/>
                                <w:sz w:val="32"/>
                                <w:szCs w:val="32"/>
                              </w:rPr>
                              <w:t>20</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D12B9C"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12B9C" w:rsidRPr="00D12B9C">
                                    <w:rPr>
                                      <w:b/>
                                      <w:bCs/>
                                      <w:noProof/>
                                      <w:color w:val="FFFFFF" w:themeColor="background1"/>
                                      <w:sz w:val="32"/>
                                      <w:szCs w:val="32"/>
                                    </w:rPr>
                                    <w:t>20</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12B9C" w:rsidRPr="00D12B9C">
                              <w:rPr>
                                <w:b/>
                                <w:bCs/>
                                <w:noProof/>
                                <w:color w:val="FFFFFF" w:themeColor="background1"/>
                                <w:sz w:val="32"/>
                                <w:szCs w:val="32"/>
                              </w:rPr>
                              <w:t>20</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12403D33"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45787E88"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licitacoes@itajai.sc.gov.br</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D12B9C"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12B9C" w:rsidRPr="00D12B9C">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12B9C" w:rsidRPr="00D12B9C">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40BE9596"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licitacoes@itajai.sc.gov.br</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50A4F" w14:textId="77777777" w:rsidR="009F2E07" w:rsidRDefault="009F2E07" w:rsidP="00805244">
      <w:r>
        <w:separator/>
      </w:r>
    </w:p>
  </w:footnote>
  <w:footnote w:type="continuationSeparator" w:id="0">
    <w:p w14:paraId="442E32EE" w14:textId="77777777" w:rsidR="009F2E07" w:rsidRDefault="009F2E07" w:rsidP="00805244">
      <w:r>
        <w:continuationSeparator/>
      </w:r>
    </w:p>
  </w:footnote>
  <w:footnote w:type="continuationNotice" w:id="1">
    <w:p w14:paraId="215A07D1" w14:textId="77777777" w:rsidR="009F2E07" w:rsidRDefault="009F2E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262C"/>
    <w:rsid w:val="003C208C"/>
    <w:rsid w:val="003D038A"/>
    <w:rsid w:val="003D08AF"/>
    <w:rsid w:val="003D0DF9"/>
    <w:rsid w:val="003D0E1A"/>
    <w:rsid w:val="003D14BF"/>
    <w:rsid w:val="003D3CFA"/>
    <w:rsid w:val="003D5C97"/>
    <w:rsid w:val="003D5F26"/>
    <w:rsid w:val="003D7AE8"/>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terms/"/>
    <ds:schemaRef ds:uri="http://schemas.microsoft.com/office/2006/metadata/propertie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9A3F2AA5-C245-49C6-A732-D2970BE00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5405</Words>
  <Characters>29188</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34524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2024-08-16T11:32:00Z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